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8C7C" w14:textId="46DC8D16" w:rsidR="00DF6837" w:rsidRPr="00427FBE" w:rsidRDefault="00DA4E54" w:rsidP="00DA4E54">
      <w:pPr>
        <w:tabs>
          <w:tab w:val="left" w:pos="5400"/>
        </w:tabs>
        <w:jc w:val="center"/>
        <w:rPr>
          <w:sz w:val="6"/>
          <w:szCs w:val="6"/>
        </w:rPr>
      </w:pPr>
      <w:r>
        <w:rPr>
          <w:rFonts w:ascii="Cambria" w:hAnsi="Cambria"/>
          <w:noProof/>
          <w:color w:val="4472C4" w:themeColor="accent1"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5D2DBE96" wp14:editId="471BDAC2">
            <wp:simplePos x="0" y="0"/>
            <wp:positionH relativeFrom="margin">
              <wp:align>center</wp:align>
            </wp:positionH>
            <wp:positionV relativeFrom="paragraph">
              <wp:posOffset>53975</wp:posOffset>
            </wp:positionV>
            <wp:extent cx="1645920" cy="745659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45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7DEA7" w14:textId="7382CA9C" w:rsidR="00DA4E54" w:rsidRPr="00193C6E" w:rsidRDefault="00193C6E" w:rsidP="00DA4E54">
      <w:pPr>
        <w:tabs>
          <w:tab w:val="left" w:pos="6620"/>
        </w:tabs>
        <w:rPr>
          <w:rFonts w:ascii="Cambria" w:hAnsi="Cambria"/>
          <w:noProof/>
          <w:color w:val="4472C4" w:themeColor="accent1"/>
          <w:sz w:val="84"/>
          <w:szCs w:val="84"/>
        </w:rPr>
      </w:pPr>
      <w:r w:rsidRPr="00193C6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C17AF" wp14:editId="52FF4DFD">
                <wp:simplePos x="0" y="0"/>
                <wp:positionH relativeFrom="margin">
                  <wp:posOffset>2514600</wp:posOffset>
                </wp:positionH>
                <wp:positionV relativeFrom="paragraph">
                  <wp:posOffset>768350</wp:posOffset>
                </wp:positionV>
                <wp:extent cx="1828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24930B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pt,60.5pt" to="342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" strokecolor="#1f3763 [1604]" strokeweight="1.5pt">
                <v:stroke joinstyle="miter"/>
                <w10:wrap anchorx="margin"/>
              </v:line>
            </w:pict>
          </mc:Fallback>
        </mc:AlternateContent>
      </w:r>
      <w:r w:rsidR="00DA4E54">
        <w:rPr>
          <w:rFonts w:ascii="Cambria" w:hAnsi="Cambria"/>
          <w:noProof/>
          <w:color w:val="4472C4" w:themeColor="accent1"/>
          <w:sz w:val="96"/>
          <w:szCs w:val="96"/>
        </w:rPr>
        <w:tab/>
      </w:r>
    </w:p>
    <w:p w14:paraId="1601A615" w14:textId="4425A6F4" w:rsidR="00DA4E54" w:rsidRPr="00193C6E" w:rsidRDefault="00193C6E" w:rsidP="00531048">
      <w:pPr>
        <w:spacing w:after="0"/>
        <w:jc w:val="center"/>
        <w:rPr>
          <w:rFonts w:ascii="Cambria" w:hAnsi="Cambria"/>
          <w:color w:val="1F3864" w:themeColor="accent1" w:themeShade="80"/>
          <w:sz w:val="56"/>
          <w:szCs w:val="56"/>
        </w:rPr>
      </w:pPr>
      <w:r w:rsidRPr="00193C6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1C8A6" wp14:editId="53B26B73">
                <wp:simplePos x="0" y="0"/>
                <wp:positionH relativeFrom="margin">
                  <wp:align>center</wp:align>
                </wp:positionH>
                <wp:positionV relativeFrom="paragraph">
                  <wp:posOffset>441822</wp:posOffset>
                </wp:positionV>
                <wp:extent cx="1828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B572EC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4.8pt" to="2in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" strokecolor="#1f3763 [1604]" strokeweight="1.5pt">
                <v:stroke joinstyle="miter"/>
                <w10:wrap anchorx="margin"/>
              </v:line>
            </w:pict>
          </mc:Fallback>
        </mc:AlternateContent>
      </w:r>
      <w:r w:rsidR="00DF6837" w:rsidRPr="00193C6E">
        <w:rPr>
          <w:rFonts w:ascii="Cambria" w:hAnsi="Cambria"/>
          <w:color w:val="1F3864" w:themeColor="accent1" w:themeShade="80"/>
          <w:sz w:val="56"/>
          <w:szCs w:val="56"/>
        </w:rPr>
        <w:t>A</w:t>
      </w:r>
      <w:r w:rsidR="00DF6837" w:rsidRPr="00193C6E">
        <w:rPr>
          <w:rFonts w:ascii="Cambria" w:hAnsi="Cambria"/>
          <w:color w:val="1F3864" w:themeColor="accent1" w:themeShade="80"/>
          <w:sz w:val="52"/>
          <w:szCs w:val="52"/>
        </w:rPr>
        <w:t>GENDA</w:t>
      </w:r>
    </w:p>
    <w:p w14:paraId="78189267" w14:textId="7CF4D6DB" w:rsidR="00DA4E54" w:rsidRDefault="00DA4E54" w:rsidP="00531048">
      <w:pPr>
        <w:spacing w:before="240" w:after="0"/>
        <w:jc w:val="center"/>
        <w:rPr>
          <w:rFonts w:ascii="Cambria" w:hAnsi="Cambria"/>
          <w:color w:val="1F3864" w:themeColor="accent1" w:themeShade="80"/>
          <w:sz w:val="36"/>
          <w:szCs w:val="36"/>
        </w:rPr>
      </w:pPr>
      <w:r w:rsidRPr="00193C6E">
        <w:rPr>
          <w:rFonts w:ascii="Cambria" w:hAnsi="Cambria"/>
          <w:color w:val="1F3864" w:themeColor="accent1" w:themeShade="80"/>
          <w:sz w:val="40"/>
          <w:szCs w:val="40"/>
        </w:rPr>
        <w:t>R</w:t>
      </w:r>
      <w:r w:rsidRPr="00193C6E">
        <w:rPr>
          <w:rFonts w:ascii="Cambria" w:hAnsi="Cambria"/>
          <w:color w:val="1F3864" w:themeColor="accent1" w:themeShade="80"/>
          <w:sz w:val="36"/>
          <w:szCs w:val="36"/>
        </w:rPr>
        <w:t xml:space="preserve">AINIER </w:t>
      </w:r>
      <w:r w:rsidRPr="00193C6E">
        <w:rPr>
          <w:rFonts w:ascii="Cambria" w:hAnsi="Cambria"/>
          <w:color w:val="1F3864" w:themeColor="accent1" w:themeShade="80"/>
          <w:sz w:val="40"/>
          <w:szCs w:val="40"/>
        </w:rPr>
        <w:t>C</w:t>
      </w:r>
      <w:r w:rsidRPr="00193C6E">
        <w:rPr>
          <w:rFonts w:ascii="Cambria" w:hAnsi="Cambria"/>
          <w:color w:val="1F3864" w:themeColor="accent1" w:themeShade="80"/>
          <w:sz w:val="36"/>
          <w:szCs w:val="36"/>
        </w:rPr>
        <w:t xml:space="preserve">ITY </w:t>
      </w:r>
      <w:r w:rsidRPr="00193C6E">
        <w:rPr>
          <w:rFonts w:ascii="Cambria" w:hAnsi="Cambria"/>
          <w:color w:val="1F3864" w:themeColor="accent1" w:themeShade="80"/>
          <w:sz w:val="40"/>
          <w:szCs w:val="40"/>
        </w:rPr>
        <w:t>C</w:t>
      </w:r>
      <w:r w:rsidRPr="00193C6E">
        <w:rPr>
          <w:rFonts w:ascii="Cambria" w:hAnsi="Cambria"/>
          <w:color w:val="1F3864" w:themeColor="accent1" w:themeShade="80"/>
          <w:sz w:val="36"/>
          <w:szCs w:val="36"/>
        </w:rPr>
        <w:t>OUNCIL</w:t>
      </w:r>
    </w:p>
    <w:p w14:paraId="369437DE" w14:textId="79DBC4E5" w:rsidR="00332775" w:rsidRDefault="0011638B" w:rsidP="005F1E54">
      <w:pPr>
        <w:pStyle w:val="NoSpacing"/>
        <w:jc w:val="center"/>
        <w:rPr>
          <w:b/>
          <w:bCs/>
          <w:color w:val="2E74B5" w:themeColor="accent5" w:themeShade="BF"/>
          <w:sz w:val="32"/>
          <w:szCs w:val="32"/>
        </w:rPr>
      </w:pPr>
      <w:r>
        <w:rPr>
          <w:b/>
          <w:bCs/>
          <w:color w:val="2E74B5" w:themeColor="accent5" w:themeShade="BF"/>
          <w:sz w:val="32"/>
          <w:szCs w:val="32"/>
        </w:rPr>
        <w:t>January 9, 2024</w:t>
      </w:r>
    </w:p>
    <w:p w14:paraId="64133885" w14:textId="5A76D55E" w:rsidR="00332775" w:rsidRPr="005F1E54" w:rsidRDefault="00332775" w:rsidP="002D4273">
      <w:pPr>
        <w:pStyle w:val="NoSpacing"/>
        <w:jc w:val="center"/>
        <w:rPr>
          <w:b/>
          <w:bCs/>
          <w:color w:val="2E74B5" w:themeColor="accent5" w:themeShade="BF"/>
          <w:sz w:val="32"/>
          <w:szCs w:val="32"/>
        </w:rPr>
      </w:pPr>
      <w:r w:rsidRPr="005F1E54">
        <w:rPr>
          <w:b/>
          <w:bCs/>
          <w:color w:val="2E74B5" w:themeColor="accent5" w:themeShade="BF"/>
          <w:sz w:val="32"/>
          <w:szCs w:val="32"/>
        </w:rPr>
        <w:t xml:space="preserve">Regular Meeting </w:t>
      </w:r>
    </w:p>
    <w:p w14:paraId="1BE458C8" w14:textId="5156AED8" w:rsidR="00332775" w:rsidRDefault="00332775" w:rsidP="002D4273">
      <w:pPr>
        <w:pStyle w:val="NoSpacing"/>
        <w:jc w:val="center"/>
        <w:rPr>
          <w:b/>
          <w:bCs/>
          <w:color w:val="2E74B5" w:themeColor="accent5" w:themeShade="BF"/>
          <w:sz w:val="32"/>
          <w:szCs w:val="32"/>
        </w:rPr>
      </w:pPr>
      <w:r w:rsidRPr="005F1E54">
        <w:rPr>
          <w:b/>
          <w:bCs/>
          <w:color w:val="2E74B5" w:themeColor="accent5" w:themeShade="BF"/>
          <w:sz w:val="32"/>
          <w:szCs w:val="32"/>
        </w:rPr>
        <w:t xml:space="preserve">5:00 pm </w:t>
      </w:r>
    </w:p>
    <w:p w14:paraId="057E6B64" w14:textId="77777777" w:rsidR="00332775" w:rsidRDefault="00332775" w:rsidP="002D4273">
      <w:pPr>
        <w:pStyle w:val="NoSpacing"/>
        <w:jc w:val="center"/>
        <w:rPr>
          <w:b/>
          <w:bCs/>
          <w:color w:val="4472C4" w:themeColor="accent1"/>
          <w:sz w:val="32"/>
          <w:szCs w:val="32"/>
        </w:rPr>
      </w:pPr>
    </w:p>
    <w:p w14:paraId="1DC76186" w14:textId="77777777" w:rsidR="005C5C5F" w:rsidRPr="00DF6837" w:rsidRDefault="005C5C5F" w:rsidP="00DF6837">
      <w:pPr>
        <w:spacing w:after="0" w:line="240" w:lineRule="auto"/>
        <w:ind w:left="5760"/>
        <w:rPr>
          <w:rFonts w:ascii="Times New Roman" w:eastAsia="Times New Roman" w:hAnsi="Times New Roman" w:cs="Times New Roman"/>
          <w:sz w:val="8"/>
          <w:szCs w:val="8"/>
        </w:rPr>
      </w:pPr>
    </w:p>
    <w:p w14:paraId="5F7EB50D" w14:textId="3B5094DB" w:rsidR="00DF6837" w:rsidRPr="00DF6837" w:rsidRDefault="00DF6837" w:rsidP="00DF6837">
      <w:pPr>
        <w:spacing w:after="0" w:line="240" w:lineRule="auto"/>
        <w:ind w:left="6480"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Next Ordinance No.   7</w:t>
      </w:r>
      <w:r w:rsidR="00D4011D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2</w:t>
      </w:r>
      <w:r w:rsidR="004059E4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2</w:t>
      </w:r>
    </w:p>
    <w:p w14:paraId="1AF49DF9" w14:textId="5E38897B" w:rsidR="00DF6837" w:rsidRPr="00DF6837" w:rsidRDefault="00DF6837" w:rsidP="00DF6837">
      <w:pPr>
        <w:spacing w:after="0" w:line="240" w:lineRule="auto"/>
        <w:ind w:left="6480"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Next Resolution No.  5</w:t>
      </w:r>
      <w:r w:rsidR="00AF2731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5</w:t>
      </w:r>
      <w:r w:rsidR="008B194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2</w:t>
      </w:r>
    </w:p>
    <w:p w14:paraId="510798FE" w14:textId="57558E7C" w:rsidR="00DF6837" w:rsidRPr="00DF6837" w:rsidRDefault="00DF6837" w:rsidP="00DF6837">
      <w:pPr>
        <w:spacing w:after="0" w:line="240" w:lineRule="auto"/>
        <w:ind w:left="6480"/>
        <w:rPr>
          <w:rFonts w:ascii="Cambria" w:eastAsia="Times New Roman" w:hAnsi="Cambria" w:cs="Times New Roman"/>
          <w:color w:val="1F3864" w:themeColor="accent1" w:themeShade="80"/>
          <w:sz w:val="8"/>
          <w:szCs w:val="8"/>
        </w:rPr>
      </w:pPr>
    </w:p>
    <w:p w14:paraId="2B851BD2" w14:textId="77777777" w:rsidR="00DF6837" w:rsidRPr="00242551" w:rsidRDefault="00DF6837" w:rsidP="00DF6837">
      <w:pPr>
        <w:numPr>
          <w:ilvl w:val="0"/>
          <w:numId w:val="1"/>
        </w:numPr>
        <w:spacing w:after="0" w:line="48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Call to Order</w:t>
      </w:r>
    </w:p>
    <w:p w14:paraId="2C890F12" w14:textId="12CD15F0" w:rsidR="00DF6837" w:rsidRPr="00242551" w:rsidRDefault="00DF6837" w:rsidP="00DF683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Roll Call</w:t>
      </w:r>
    </w:p>
    <w:p w14:paraId="2113FFD4" w14:textId="77777777" w:rsidR="00DF6837" w:rsidRPr="00242551" w:rsidRDefault="00DF6837" w:rsidP="00DF6837">
      <w:pPr>
        <w:spacing w:after="0" w:line="240" w:lineRule="auto"/>
        <w:ind w:left="720" w:firstLine="1440"/>
        <w:rPr>
          <w:rFonts w:ascii="Cambria" w:eastAsia="Times New Roman" w:hAnsi="Cambria" w:cs="Times New Roman"/>
          <w:color w:val="1F3864" w:themeColor="accent1" w:themeShade="80"/>
        </w:rPr>
      </w:pPr>
    </w:p>
    <w:p w14:paraId="174A3D23" w14:textId="6636EF1B" w:rsidR="00DF6837" w:rsidRPr="00242551" w:rsidRDefault="00DF6837" w:rsidP="00DF683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Approval of Agenda</w:t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  <w:t xml:space="preserve">          </w:t>
      </w:r>
      <w:r w:rsidR="007E19DD" w:rsidRPr="00242551">
        <w:rPr>
          <w:rFonts w:ascii="Cambria" w:eastAsia="Times New Roman" w:hAnsi="Cambria" w:cs="Times New Roman"/>
          <w:color w:val="1F3864" w:themeColor="accent1" w:themeShade="80"/>
        </w:rPr>
        <w:t xml:space="preserve">   </w:t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>ACTION</w:t>
      </w:r>
    </w:p>
    <w:p w14:paraId="16182861" w14:textId="77777777" w:rsidR="00DF6837" w:rsidRPr="00242551" w:rsidRDefault="00DF6837" w:rsidP="00DF6837">
      <w:pPr>
        <w:spacing w:after="0" w:line="240" w:lineRule="auto"/>
        <w:ind w:left="720"/>
        <w:rPr>
          <w:rFonts w:ascii="Cambria" w:eastAsia="Times New Roman" w:hAnsi="Cambria" w:cs="Times New Roman"/>
          <w:color w:val="1F3864" w:themeColor="accent1" w:themeShade="80"/>
        </w:rPr>
      </w:pPr>
    </w:p>
    <w:p w14:paraId="37D1E1B6" w14:textId="4723864D" w:rsidR="00DF6837" w:rsidRPr="00242551" w:rsidRDefault="00DF6837" w:rsidP="00DF683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Approval of Consent Agenda</w:t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  <w:t xml:space="preserve">          </w:t>
      </w:r>
      <w:r w:rsidR="007E19DD" w:rsidRPr="00242551">
        <w:rPr>
          <w:rFonts w:ascii="Cambria" w:eastAsia="Times New Roman" w:hAnsi="Cambria" w:cs="Times New Roman"/>
          <w:color w:val="1F3864" w:themeColor="accent1" w:themeShade="80"/>
        </w:rPr>
        <w:t xml:space="preserve">   </w:t>
      </w:r>
      <w:r w:rsidR="00853979">
        <w:rPr>
          <w:rFonts w:ascii="Cambria" w:eastAsia="Times New Roman" w:hAnsi="Cambria" w:cs="Times New Roman"/>
          <w:color w:val="1F3864" w:themeColor="accent1" w:themeShade="80"/>
        </w:rPr>
        <w:tab/>
        <w:t xml:space="preserve">             AC</w:t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>TION</w:t>
      </w:r>
    </w:p>
    <w:p w14:paraId="09CCE01B" w14:textId="47FE2DC8" w:rsidR="00DF6837" w:rsidRPr="00242551" w:rsidRDefault="00DF6837" w:rsidP="00DF6837">
      <w:pPr>
        <w:numPr>
          <w:ilvl w:val="1"/>
          <w:numId w:val="1"/>
        </w:numPr>
        <w:spacing w:after="0" w:line="240" w:lineRule="auto"/>
        <w:ind w:left="216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Approval of Regular Meeting Minutes</w:t>
      </w:r>
    </w:p>
    <w:p w14:paraId="3F494E17" w14:textId="3C55599E" w:rsidR="003B1EA9" w:rsidRDefault="00DF6837" w:rsidP="00D4011D">
      <w:pPr>
        <w:numPr>
          <w:ilvl w:val="1"/>
          <w:numId w:val="1"/>
        </w:numPr>
        <w:spacing w:after="0" w:line="240" w:lineRule="auto"/>
        <w:ind w:left="216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Approval of Claims</w:t>
      </w:r>
    </w:p>
    <w:p w14:paraId="46C45380" w14:textId="22C82638" w:rsidR="00332775" w:rsidRPr="001A3CEA" w:rsidRDefault="00332775" w:rsidP="001A3CEA">
      <w:pPr>
        <w:pStyle w:val="ListParagraph"/>
        <w:spacing w:after="0" w:line="240" w:lineRule="auto"/>
        <w:ind w:left="1440"/>
        <w:rPr>
          <w:rFonts w:ascii="Cambria" w:eastAsia="Times New Roman" w:hAnsi="Cambria" w:cs="Times New Roman"/>
          <w:color w:val="1F3864" w:themeColor="accent1" w:themeShade="80"/>
        </w:rPr>
      </w:pPr>
    </w:p>
    <w:p w14:paraId="07565EAA" w14:textId="1727F61B" w:rsidR="002D53B7" w:rsidRDefault="00DF6837" w:rsidP="00E0405B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Public Commen</w:t>
      </w:r>
      <w:r w:rsidR="009A25B5" w:rsidRPr="00242551">
        <w:rPr>
          <w:rFonts w:ascii="Cambria" w:eastAsia="Times New Roman" w:hAnsi="Cambria" w:cs="Times New Roman"/>
          <w:color w:val="1F3864" w:themeColor="accent1" w:themeShade="80"/>
        </w:rPr>
        <w:t>t</w:t>
      </w:r>
    </w:p>
    <w:p w14:paraId="2155CF35" w14:textId="77777777" w:rsidR="0011638B" w:rsidRDefault="0011638B" w:rsidP="0011638B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1ACC9353" w14:textId="5F52A9B5" w:rsidR="00D07B50" w:rsidRPr="0011638B" w:rsidRDefault="00D07B50" w:rsidP="0011638B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11638B">
        <w:rPr>
          <w:rFonts w:ascii="Cambria" w:eastAsia="Times New Roman" w:hAnsi="Cambria" w:cs="Times New Roman"/>
          <w:color w:val="1F3864" w:themeColor="accent1" w:themeShade="80"/>
        </w:rPr>
        <w:t>Staff Reports</w:t>
      </w:r>
    </w:p>
    <w:p w14:paraId="2E964910" w14:textId="77777777" w:rsidR="003F4061" w:rsidRPr="00242551" w:rsidRDefault="003F4061" w:rsidP="003F4061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2429CF9B" w14:textId="77777777" w:rsidR="00D4011D" w:rsidRDefault="001D2F0A" w:rsidP="0056712D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E0405B">
        <w:rPr>
          <w:rFonts w:ascii="Cambria" w:eastAsia="Times New Roman" w:hAnsi="Cambria" w:cs="Times New Roman"/>
          <w:color w:val="1F3864" w:themeColor="accent1" w:themeShade="80"/>
        </w:rPr>
        <w:t>New Business</w:t>
      </w:r>
    </w:p>
    <w:p w14:paraId="344D2DFC" w14:textId="77777777" w:rsidR="0011638B" w:rsidRDefault="0011638B" w:rsidP="0011638B">
      <w:pPr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37B96A28" w14:textId="77777777" w:rsidR="00D4011D" w:rsidRDefault="00D4011D" w:rsidP="0056712D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>Old Business</w:t>
      </w:r>
    </w:p>
    <w:p w14:paraId="26FE20EB" w14:textId="77777777" w:rsidR="0011638B" w:rsidRDefault="0011638B" w:rsidP="0011638B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4B8B2575" w14:textId="1F649FDB" w:rsidR="00EB509F" w:rsidRDefault="0011638B" w:rsidP="004A7BCD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>A</w:t>
      </w:r>
      <w:r w:rsidR="00EB509F">
        <w:rPr>
          <w:rFonts w:ascii="Cambria" w:eastAsia="Times New Roman" w:hAnsi="Cambria" w:cs="Times New Roman"/>
          <w:color w:val="1F3864" w:themeColor="accent1" w:themeShade="80"/>
        </w:rPr>
        <w:t>djournment</w:t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  <w:t>ACTION</w:t>
      </w:r>
    </w:p>
    <w:p w14:paraId="2D708AE1" w14:textId="77777777" w:rsidR="00EB509F" w:rsidRDefault="00EB509F" w:rsidP="00EB509F">
      <w:pPr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3DC0B1B2" w14:textId="77777777" w:rsidR="00D4011D" w:rsidRPr="00EB509F" w:rsidRDefault="00D4011D" w:rsidP="00EB509F">
      <w:pPr>
        <w:rPr>
          <w:rFonts w:ascii="Cambria" w:eastAsia="Times New Roman" w:hAnsi="Cambria" w:cs="Times New Roman"/>
          <w:color w:val="1F3864" w:themeColor="accent1" w:themeShade="80"/>
        </w:rPr>
      </w:pPr>
    </w:p>
    <w:p w14:paraId="0812C7AA" w14:textId="4557AAE5" w:rsidR="00D4011D" w:rsidRDefault="00E0405B" w:rsidP="00D4011D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 xml:space="preserve"> </w:t>
      </w:r>
      <w:r w:rsidR="00A5084E">
        <w:rPr>
          <w:rFonts w:ascii="Cambria" w:eastAsia="Times New Roman" w:hAnsi="Cambria" w:cs="Times New Roman"/>
          <w:color w:val="1F3864" w:themeColor="accent1" w:themeShade="80"/>
        </w:rPr>
        <w:t xml:space="preserve">     </w:t>
      </w:r>
    </w:p>
    <w:p w14:paraId="4B56BD1A" w14:textId="77777777" w:rsidR="00D4011D" w:rsidRPr="00D4011D" w:rsidRDefault="00D4011D" w:rsidP="00D4011D">
      <w:pPr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32F4184F" w14:textId="1B6952E8" w:rsidR="00D4011D" w:rsidRDefault="007C4150" w:rsidP="00574B75">
      <w:pPr>
        <w:tabs>
          <w:tab w:val="left" w:pos="540"/>
          <w:tab w:val="left" w:pos="7740"/>
          <w:tab w:val="left" w:pos="7920"/>
        </w:tabs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ab/>
        <w:t xml:space="preserve">   </w:t>
      </w:r>
      <w:r w:rsidR="00200CFE" w:rsidRPr="00200CFE">
        <w:rPr>
          <w:rFonts w:ascii="Cambria" w:eastAsia="Times New Roman" w:hAnsi="Cambria" w:cs="Times New Roman"/>
          <w:color w:val="1F3864" w:themeColor="accent1" w:themeShade="80"/>
        </w:rPr>
        <w:t xml:space="preserve">  </w:t>
      </w:r>
      <w:r w:rsidR="002D24E2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</w:t>
      </w:r>
      <w:r w:rsidR="00E0405B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</w:t>
      </w:r>
      <w:r w:rsidR="002D24E2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</w:t>
      </w:r>
    </w:p>
    <w:p w14:paraId="38231B26" w14:textId="77777777" w:rsidR="00D4011D" w:rsidRDefault="00D4011D" w:rsidP="00574B75">
      <w:pPr>
        <w:tabs>
          <w:tab w:val="left" w:pos="540"/>
          <w:tab w:val="left" w:pos="7740"/>
          <w:tab w:val="left" w:pos="7920"/>
        </w:tabs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</w:p>
    <w:p w14:paraId="7DF6CE1C" w14:textId="0AC0FABD" w:rsidR="0084492F" w:rsidRPr="0084492F" w:rsidRDefault="002D24E2" w:rsidP="00574B75">
      <w:pPr>
        <w:tabs>
          <w:tab w:val="left" w:pos="540"/>
          <w:tab w:val="left" w:pos="7740"/>
          <w:tab w:val="left" w:pos="7920"/>
        </w:tabs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</w:t>
      </w:r>
    </w:p>
    <w:p w14:paraId="29BB6463" w14:textId="15070501" w:rsidR="0084492F" w:rsidRDefault="0084492F" w:rsidP="00550FC1">
      <w:pPr>
        <w:tabs>
          <w:tab w:val="left" w:pos="540"/>
          <w:tab w:val="left" w:pos="7740"/>
          <w:tab w:val="left" w:pos="7920"/>
        </w:tabs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</w:p>
    <w:p w14:paraId="0A1F9E3E" w14:textId="77777777" w:rsidR="0084492F" w:rsidRDefault="0084492F" w:rsidP="00550FC1">
      <w:pPr>
        <w:tabs>
          <w:tab w:val="left" w:pos="540"/>
          <w:tab w:val="left" w:pos="7740"/>
          <w:tab w:val="left" w:pos="7920"/>
        </w:tabs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</w:p>
    <w:p w14:paraId="3A27FC80" w14:textId="6058082A" w:rsidR="00550FC1" w:rsidRDefault="00550FC1" w:rsidP="0084492F">
      <w:pPr>
        <w:tabs>
          <w:tab w:val="left" w:pos="540"/>
          <w:tab w:val="left" w:pos="7740"/>
          <w:tab w:val="left" w:pos="7920"/>
        </w:tabs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</w:p>
    <w:p w14:paraId="0E965DB7" w14:textId="525B92D9" w:rsidR="005555CA" w:rsidRPr="006B477B" w:rsidRDefault="009A25B5" w:rsidP="00126883">
      <w:pPr>
        <w:tabs>
          <w:tab w:val="left" w:pos="540"/>
          <w:tab w:val="left" w:pos="7740"/>
          <w:tab w:val="left" w:pos="7920"/>
        </w:tabs>
        <w:spacing w:after="0" w:line="240" w:lineRule="auto"/>
        <w:ind w:left="108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  </w:t>
      </w:r>
      <w:r w:rsidR="00674D0E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              </w:t>
      </w:r>
      <w:r w:rsidR="00151B90" w:rsidRPr="006B477B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       </w:t>
      </w:r>
      <w:r w:rsidR="005555CA" w:rsidRPr="006B477B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       </w:t>
      </w:r>
    </w:p>
    <w:p w14:paraId="11E58296" w14:textId="009392E2" w:rsidR="00427FBE" w:rsidRPr="00427FBE" w:rsidRDefault="00427FBE" w:rsidP="0084492F">
      <w:pPr>
        <w:tabs>
          <w:tab w:val="left" w:pos="5040"/>
          <w:tab w:val="left" w:pos="5400"/>
          <w:tab w:val="left" w:pos="5490"/>
        </w:tabs>
        <w:rPr>
          <w:rFonts w:ascii="Cambria" w:hAnsi="Cambria"/>
          <w:b/>
          <w:bCs/>
          <w:color w:val="1F3864" w:themeColor="accent1" w:themeShade="80"/>
          <w:sz w:val="14"/>
          <w:szCs w:val="14"/>
        </w:rPr>
      </w:pPr>
    </w:p>
    <w:sectPr w:rsidR="00427FBE" w:rsidRPr="00427FBE" w:rsidSect="00DF6837">
      <w:pgSz w:w="12240" w:h="15840"/>
      <w:pgMar w:top="720" w:right="720" w:bottom="720" w:left="720" w:header="720" w:footer="720" w:gutter="0"/>
      <w:pgBorders w:offsetFrom="page">
        <w:top w:val="thickThinSmallGap" w:sz="24" w:space="24" w:color="2F5496" w:themeColor="accent1" w:themeShade="BF"/>
        <w:left w:val="thickThinSmallGap" w:sz="24" w:space="24" w:color="2F5496" w:themeColor="accent1" w:themeShade="BF"/>
        <w:bottom w:val="thinThickSmallGap" w:sz="24" w:space="24" w:color="2F5496" w:themeColor="accent1" w:themeShade="BF"/>
        <w:right w:val="thinThickSmallGap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271C"/>
    <w:multiLevelType w:val="hybridMultilevel"/>
    <w:tmpl w:val="1B90D604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72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37"/>
    <w:rsid w:val="000108C9"/>
    <w:rsid w:val="000244DB"/>
    <w:rsid w:val="00030A0C"/>
    <w:rsid w:val="00032625"/>
    <w:rsid w:val="000E3565"/>
    <w:rsid w:val="0011638B"/>
    <w:rsid w:val="00120268"/>
    <w:rsid w:val="0012230B"/>
    <w:rsid w:val="00126883"/>
    <w:rsid w:val="00151B90"/>
    <w:rsid w:val="00193C6E"/>
    <w:rsid w:val="00196468"/>
    <w:rsid w:val="001A3CEA"/>
    <w:rsid w:val="001A50E7"/>
    <w:rsid w:val="001C4CB9"/>
    <w:rsid w:val="001D2F0A"/>
    <w:rsid w:val="001E5272"/>
    <w:rsid w:val="00200CFE"/>
    <w:rsid w:val="00201F23"/>
    <w:rsid w:val="00242551"/>
    <w:rsid w:val="002A46AD"/>
    <w:rsid w:val="002D24E2"/>
    <w:rsid w:val="002D4273"/>
    <w:rsid w:val="002D53B7"/>
    <w:rsid w:val="002E7BAB"/>
    <w:rsid w:val="002F461D"/>
    <w:rsid w:val="0030590D"/>
    <w:rsid w:val="00310BED"/>
    <w:rsid w:val="003177DF"/>
    <w:rsid w:val="0032074D"/>
    <w:rsid w:val="00332775"/>
    <w:rsid w:val="003505FF"/>
    <w:rsid w:val="00352343"/>
    <w:rsid w:val="00385968"/>
    <w:rsid w:val="00396534"/>
    <w:rsid w:val="003B1EA9"/>
    <w:rsid w:val="003D6388"/>
    <w:rsid w:val="003F4061"/>
    <w:rsid w:val="004059E4"/>
    <w:rsid w:val="00406317"/>
    <w:rsid w:val="0042309E"/>
    <w:rsid w:val="00427FBE"/>
    <w:rsid w:val="0044151D"/>
    <w:rsid w:val="004A7BCD"/>
    <w:rsid w:val="004B0E94"/>
    <w:rsid w:val="004F51CC"/>
    <w:rsid w:val="005134BC"/>
    <w:rsid w:val="00515CFF"/>
    <w:rsid w:val="00531048"/>
    <w:rsid w:val="0053359A"/>
    <w:rsid w:val="005377F8"/>
    <w:rsid w:val="005506E4"/>
    <w:rsid w:val="00550FC1"/>
    <w:rsid w:val="005555CA"/>
    <w:rsid w:val="0056712D"/>
    <w:rsid w:val="005678C2"/>
    <w:rsid w:val="00574B75"/>
    <w:rsid w:val="00575447"/>
    <w:rsid w:val="00583E90"/>
    <w:rsid w:val="005C5C5F"/>
    <w:rsid w:val="005F1E54"/>
    <w:rsid w:val="00625F7F"/>
    <w:rsid w:val="00647C8E"/>
    <w:rsid w:val="00674D0E"/>
    <w:rsid w:val="006A0DCA"/>
    <w:rsid w:val="006B477B"/>
    <w:rsid w:val="006B59F4"/>
    <w:rsid w:val="006D357C"/>
    <w:rsid w:val="00752B2A"/>
    <w:rsid w:val="0075469F"/>
    <w:rsid w:val="00776C45"/>
    <w:rsid w:val="00786DC4"/>
    <w:rsid w:val="007B37D6"/>
    <w:rsid w:val="007C3896"/>
    <w:rsid w:val="007C4150"/>
    <w:rsid w:val="007D05F5"/>
    <w:rsid w:val="007E0B05"/>
    <w:rsid w:val="007E19DD"/>
    <w:rsid w:val="00823074"/>
    <w:rsid w:val="008273B8"/>
    <w:rsid w:val="0084492F"/>
    <w:rsid w:val="00853979"/>
    <w:rsid w:val="008666E3"/>
    <w:rsid w:val="008709EF"/>
    <w:rsid w:val="008B1947"/>
    <w:rsid w:val="008F3EB9"/>
    <w:rsid w:val="008F599D"/>
    <w:rsid w:val="0090437D"/>
    <w:rsid w:val="00923E67"/>
    <w:rsid w:val="00935457"/>
    <w:rsid w:val="00955812"/>
    <w:rsid w:val="009809A6"/>
    <w:rsid w:val="009A25B5"/>
    <w:rsid w:val="009E1029"/>
    <w:rsid w:val="009F3CF3"/>
    <w:rsid w:val="00A071E5"/>
    <w:rsid w:val="00A5084E"/>
    <w:rsid w:val="00A81EF9"/>
    <w:rsid w:val="00AA5EE1"/>
    <w:rsid w:val="00AB0583"/>
    <w:rsid w:val="00AB1A65"/>
    <w:rsid w:val="00AE2622"/>
    <w:rsid w:val="00AF2731"/>
    <w:rsid w:val="00B16A2B"/>
    <w:rsid w:val="00B54E95"/>
    <w:rsid w:val="00B77551"/>
    <w:rsid w:val="00C364AE"/>
    <w:rsid w:val="00C42631"/>
    <w:rsid w:val="00C47306"/>
    <w:rsid w:val="00C64843"/>
    <w:rsid w:val="00C74D9B"/>
    <w:rsid w:val="00C80C6D"/>
    <w:rsid w:val="00CD78AD"/>
    <w:rsid w:val="00D07B50"/>
    <w:rsid w:val="00D3478A"/>
    <w:rsid w:val="00D4011D"/>
    <w:rsid w:val="00D54A35"/>
    <w:rsid w:val="00DA4E54"/>
    <w:rsid w:val="00DF6837"/>
    <w:rsid w:val="00E0405B"/>
    <w:rsid w:val="00E348F7"/>
    <w:rsid w:val="00E502B7"/>
    <w:rsid w:val="00EB509F"/>
    <w:rsid w:val="00EC3995"/>
    <w:rsid w:val="00EF75B5"/>
    <w:rsid w:val="00F17E95"/>
    <w:rsid w:val="00F730AB"/>
    <w:rsid w:val="00F9015F"/>
    <w:rsid w:val="00F90526"/>
    <w:rsid w:val="00F93869"/>
    <w:rsid w:val="00F9632D"/>
    <w:rsid w:val="00FC36B1"/>
    <w:rsid w:val="00FC4F95"/>
    <w:rsid w:val="00FD1E2E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FE68"/>
  <w15:chartTrackingRefBased/>
  <w15:docId w15:val="{0B6AC51E-934F-4848-9203-87DC3923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8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8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7FBE"/>
    <w:pPr>
      <w:ind w:left="720"/>
      <w:contextualSpacing/>
    </w:pPr>
  </w:style>
  <w:style w:type="paragraph" w:styleId="NoSpacing">
    <w:name w:val="No Spacing"/>
    <w:uiPriority w:val="1"/>
    <w:qFormat/>
    <w:rsid w:val="002D4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Tami Justice</cp:lastModifiedBy>
  <cp:revision>3</cp:revision>
  <cp:lastPrinted>2023-12-06T23:23:00Z</cp:lastPrinted>
  <dcterms:created xsi:type="dcterms:W3CDTF">2024-01-04T22:10:00Z</dcterms:created>
  <dcterms:modified xsi:type="dcterms:W3CDTF">2024-01-04T22:15:00Z</dcterms:modified>
</cp:coreProperties>
</file>